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5268b456f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ce3f1edd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Skirbeck,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022d915c64eb0" /><Relationship Type="http://schemas.openxmlformats.org/officeDocument/2006/relationships/numbering" Target="/word/numbering.xml" Id="Rfecc4ff8cdd1488a" /><Relationship Type="http://schemas.openxmlformats.org/officeDocument/2006/relationships/settings" Target="/word/settings.xml" Id="R33285233725d4124" /><Relationship Type="http://schemas.openxmlformats.org/officeDocument/2006/relationships/image" Target="/word/media/4bc24b7c-6a9a-444b-b2a1-cf847ef0e83b.png" Id="R1b7ace3f1edd4a5a" /></Relationships>
</file>