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c55a793a6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03626f388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Smithy Bridge,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b2444ef9649d7" /><Relationship Type="http://schemas.openxmlformats.org/officeDocument/2006/relationships/numbering" Target="/word/numbering.xml" Id="R58f8b831958049d2" /><Relationship Type="http://schemas.openxmlformats.org/officeDocument/2006/relationships/settings" Target="/word/settings.xml" Id="R6f6d1f213693477b" /><Relationship Type="http://schemas.openxmlformats.org/officeDocument/2006/relationships/image" Target="/word/media/1a70f60c-59d8-4fd7-bc68-811aa30dbb26.png" Id="R37c03626f3884aec" /></Relationships>
</file>