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a4c56f988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182a2fad5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Smoo Cave,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d434a59349a4" /><Relationship Type="http://schemas.openxmlformats.org/officeDocument/2006/relationships/numbering" Target="/word/numbering.xml" Id="R2e181c32d23f4137" /><Relationship Type="http://schemas.openxmlformats.org/officeDocument/2006/relationships/settings" Target="/word/settings.xml" Id="R6e903e560fdb44ad" /><Relationship Type="http://schemas.openxmlformats.org/officeDocument/2006/relationships/image" Target="/word/media/9fc2484d-acc0-4e17-a0c7-884dea3d35af.png" Id="R7b6182a2fad545e1" /></Relationships>
</file>