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276cb8e88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a49b61c73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Snarestone,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74d077bbb423e" /><Relationship Type="http://schemas.openxmlformats.org/officeDocument/2006/relationships/numbering" Target="/word/numbering.xml" Id="R00ef6a73547b44a7" /><Relationship Type="http://schemas.openxmlformats.org/officeDocument/2006/relationships/settings" Target="/word/settings.xml" Id="Rdd3efd15f3d64c5f" /><Relationship Type="http://schemas.openxmlformats.org/officeDocument/2006/relationships/image" Target="/word/media/064601b5-1e0e-4617-b9d5-722302c0ae28.png" Id="R0b8a49b61c7345fd" /></Relationships>
</file>