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379a495f3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806bdb868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Sollas, Western Isles,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dd1b1963b4edb" /><Relationship Type="http://schemas.openxmlformats.org/officeDocument/2006/relationships/numbering" Target="/word/numbering.xml" Id="Rc1c20038f1914e84" /><Relationship Type="http://schemas.openxmlformats.org/officeDocument/2006/relationships/settings" Target="/word/settings.xml" Id="Rb939910bae7f4d1f" /><Relationship Type="http://schemas.openxmlformats.org/officeDocument/2006/relationships/image" Target="/word/media/77ae7935-8985-4337-8057-0e1a77ce511f.png" Id="Rc23806bdb8684e70" /></Relationships>
</file>