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da4b729cf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5ac145a24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Barrow,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a58d4f33147d2" /><Relationship Type="http://schemas.openxmlformats.org/officeDocument/2006/relationships/numbering" Target="/word/numbering.xml" Id="Rce5f5bdc0d2e476e" /><Relationship Type="http://schemas.openxmlformats.org/officeDocument/2006/relationships/settings" Target="/word/settings.xml" Id="Rb72f323745d8436b" /><Relationship Type="http://schemas.openxmlformats.org/officeDocument/2006/relationships/image" Target="/word/media/4adedaa2-5cb3-42df-b6d3-e6c2bd4b418d.png" Id="R55a5ac145a244ff5" /></Relationships>
</file>