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7b1df1fb6f4e6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f70779c35e46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South Erradale, Highland,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dc7fe14499464d" /><Relationship Type="http://schemas.openxmlformats.org/officeDocument/2006/relationships/numbering" Target="/word/numbering.xml" Id="R1a3064df786944ef" /><Relationship Type="http://schemas.openxmlformats.org/officeDocument/2006/relationships/settings" Target="/word/settings.xml" Id="Rb4c50bcbd8084e52" /><Relationship Type="http://schemas.openxmlformats.org/officeDocument/2006/relationships/image" Target="/word/media/3587f0e2-3d09-4e18-85a2-f788ddf25961.png" Id="R43f70779c35e46e0" /></Relationships>
</file>