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4da7eb528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3e4c940a8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Hayling,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496ee887c4def" /><Relationship Type="http://schemas.openxmlformats.org/officeDocument/2006/relationships/numbering" Target="/word/numbering.xml" Id="Rd0895cd140cc4d86" /><Relationship Type="http://schemas.openxmlformats.org/officeDocument/2006/relationships/settings" Target="/word/settings.xml" Id="R663b8621e56c44f2" /><Relationship Type="http://schemas.openxmlformats.org/officeDocument/2006/relationships/image" Target="/word/media/36e68b10-5f7b-4cd9-a4be-24c833af171c.png" Id="R4a83e4c940a84827" /></Relationships>
</file>