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da034ff6f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1f03e29dc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Perrott,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bc472e1854b40" /><Relationship Type="http://schemas.openxmlformats.org/officeDocument/2006/relationships/numbering" Target="/word/numbering.xml" Id="R1fb8e7946272472a" /><Relationship Type="http://schemas.openxmlformats.org/officeDocument/2006/relationships/settings" Target="/word/settings.xml" Id="Rfec8edbc73da4a9f" /><Relationship Type="http://schemas.openxmlformats.org/officeDocument/2006/relationships/image" Target="/word/media/f72ed150-3739-4d19-b874-c0306023ae27.png" Id="R2e81f03e29dc44fc" /></Relationships>
</file>