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c64234f19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1b72cbdc5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Uist,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1f5b864f84edf" /><Relationship Type="http://schemas.openxmlformats.org/officeDocument/2006/relationships/numbering" Target="/word/numbering.xml" Id="Rb47754124d3d4873" /><Relationship Type="http://schemas.openxmlformats.org/officeDocument/2006/relationships/settings" Target="/word/settings.xml" Id="Ra18b8dc143f74126" /><Relationship Type="http://schemas.openxmlformats.org/officeDocument/2006/relationships/image" Target="/word/media/86873dd7-6334-4477-81bb-b28fccb5b162.png" Id="R85c1b72cbdc543aa" /></Relationships>
</file>