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86d9128c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ddcfb9c40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Witham,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fc105346f4134" /><Relationship Type="http://schemas.openxmlformats.org/officeDocument/2006/relationships/numbering" Target="/word/numbering.xml" Id="R1eaeef70d5db4b13" /><Relationship Type="http://schemas.openxmlformats.org/officeDocument/2006/relationships/settings" Target="/word/settings.xml" Id="Rb0211587d6aa48cf" /><Relationship Type="http://schemas.openxmlformats.org/officeDocument/2006/relationships/image" Target="/word/media/893f52fa-a839-45dd-ac44-3cb6757f494f.png" Id="Refaddcfb9c4047c1" /></Relationships>
</file>