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c7f6798f6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a1c5204fb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Wraxall,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9b3d5903f4cf0" /><Relationship Type="http://schemas.openxmlformats.org/officeDocument/2006/relationships/numbering" Target="/word/numbering.xml" Id="R4ecd8670b69d4c92" /><Relationship Type="http://schemas.openxmlformats.org/officeDocument/2006/relationships/settings" Target="/word/settings.xml" Id="R66c09b8963d4409f" /><Relationship Type="http://schemas.openxmlformats.org/officeDocument/2006/relationships/image" Target="/word/media/1d0a5db3-2ea8-437e-8745-a02f1634e4d0.png" Id="R44da1c5204fb4a04" /></Relationships>
</file>