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bd6cb34ca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2369fc2eb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Southwater,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65a7cdb664a33" /><Relationship Type="http://schemas.openxmlformats.org/officeDocument/2006/relationships/numbering" Target="/word/numbering.xml" Id="R54f12d9d571a4d9b" /><Relationship Type="http://schemas.openxmlformats.org/officeDocument/2006/relationships/settings" Target="/word/settings.xml" Id="Ra7c0285a95ef47ab" /><Relationship Type="http://schemas.openxmlformats.org/officeDocument/2006/relationships/image" Target="/word/media/92191390-1c69-4b7d-9e51-fb7d6ef017e9.png" Id="R4b72369fc2eb44b3" /></Relationships>
</file>