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07745826da48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b5f8b985f343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Splottlands, Vale of Glamorgan,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1edaec0a654b37" /><Relationship Type="http://schemas.openxmlformats.org/officeDocument/2006/relationships/numbering" Target="/word/numbering.xml" Id="Rd15339ba774f4a89" /><Relationship Type="http://schemas.openxmlformats.org/officeDocument/2006/relationships/settings" Target="/word/settings.xml" Id="Ra659a71a46b54c64" /><Relationship Type="http://schemas.openxmlformats.org/officeDocument/2006/relationships/image" Target="/word/media/4c3bb738-a1db-4be4-aa46-2d61b91f066b.png" Id="Rd2b5f8b985f34341" /></Relationships>
</file>