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b5dcf095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a3ae099f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Spothfore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28452f58d4bb8" /><Relationship Type="http://schemas.openxmlformats.org/officeDocument/2006/relationships/numbering" Target="/word/numbering.xml" Id="Rad66dbd7b2eb4be2" /><Relationship Type="http://schemas.openxmlformats.org/officeDocument/2006/relationships/settings" Target="/word/settings.xml" Id="Raa9f2523dacc456d" /><Relationship Type="http://schemas.openxmlformats.org/officeDocument/2006/relationships/image" Target="/word/media/10311a3a-5685-4062-b3f0-483f4636ed94.png" Id="R9f2a3ae099fa45e0" /></Relationships>
</file>