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65c8215a4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52c78e1b7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Spreyton,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2c298386440bb" /><Relationship Type="http://schemas.openxmlformats.org/officeDocument/2006/relationships/numbering" Target="/word/numbering.xml" Id="R52b141cd4a694bb5" /><Relationship Type="http://schemas.openxmlformats.org/officeDocument/2006/relationships/settings" Target="/word/settings.xml" Id="R8f8c9c1ad7f7425c" /><Relationship Type="http://schemas.openxmlformats.org/officeDocument/2006/relationships/image" Target="/word/media/af429d88-3782-496d-913c-ac83c6052258.png" Id="R7dd52c78e1b74bc8" /></Relationships>
</file>