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62296f75a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da72e46c5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Stalybridge,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f3992f2ae4ba4" /><Relationship Type="http://schemas.openxmlformats.org/officeDocument/2006/relationships/numbering" Target="/word/numbering.xml" Id="Rb17d7af6cb084007" /><Relationship Type="http://schemas.openxmlformats.org/officeDocument/2006/relationships/settings" Target="/word/settings.xml" Id="Rfb270b5c72014790" /><Relationship Type="http://schemas.openxmlformats.org/officeDocument/2006/relationships/image" Target="/word/media/71f04893-412a-418e-9a3f-fcbbef4ece30.png" Id="R330da72e46c54989" /></Relationships>
</file>