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2d9711c8c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54683c915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Stanton Harcourt,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37061f1204b16" /><Relationship Type="http://schemas.openxmlformats.org/officeDocument/2006/relationships/numbering" Target="/word/numbering.xml" Id="R18ad99f82fce4c96" /><Relationship Type="http://schemas.openxmlformats.org/officeDocument/2006/relationships/settings" Target="/word/settings.xml" Id="Rf6117da27d8a4fdc" /><Relationship Type="http://schemas.openxmlformats.org/officeDocument/2006/relationships/image" Target="/word/media/93d7f620-4ce5-4dfe-9690-0e3fd683fcb1.png" Id="Rd7254683c915436a" /></Relationships>
</file>