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912b9f52f54a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a8a58f51534f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Starbeck,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a87a4f30c54d3f" /><Relationship Type="http://schemas.openxmlformats.org/officeDocument/2006/relationships/numbering" Target="/word/numbering.xml" Id="Rf1a2493660554fcc" /><Relationship Type="http://schemas.openxmlformats.org/officeDocument/2006/relationships/settings" Target="/word/settings.xml" Id="Rf2d38c4f819b437e" /><Relationship Type="http://schemas.openxmlformats.org/officeDocument/2006/relationships/image" Target="/word/media/ea5dba08-1c47-4ad1-809b-c5329e6bbf3b.png" Id="R6aa8a58f51534fbc" /></Relationships>
</file>