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5a3c5cbc2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2d91b4cc3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Staythorpe,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a0144fa7c4bb7" /><Relationship Type="http://schemas.openxmlformats.org/officeDocument/2006/relationships/numbering" Target="/word/numbering.xml" Id="Rc3abba77ffb6460c" /><Relationship Type="http://schemas.openxmlformats.org/officeDocument/2006/relationships/settings" Target="/word/settings.xml" Id="R2b9461a8938b463a" /><Relationship Type="http://schemas.openxmlformats.org/officeDocument/2006/relationships/image" Target="/word/media/ef09f5b2-08e8-4031-9e6d-edc66e9c32fd.png" Id="R1142d91b4cc34c1a" /></Relationships>
</file>