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c3ca0a1c8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63fef338e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Stevenston,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da8f0203a4dd9" /><Relationship Type="http://schemas.openxmlformats.org/officeDocument/2006/relationships/numbering" Target="/word/numbering.xml" Id="Rc62833273e454eae" /><Relationship Type="http://schemas.openxmlformats.org/officeDocument/2006/relationships/settings" Target="/word/settings.xml" Id="Rbafe89fa3de34aa9" /><Relationship Type="http://schemas.openxmlformats.org/officeDocument/2006/relationships/image" Target="/word/media/2c18e17c-d528-4a57-a5d0-98cfb673adab.png" Id="R56b63fef338e40cf" /></Relationships>
</file>