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3168f832c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1a346534c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Stockerston,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dd93a8f9a42dc" /><Relationship Type="http://schemas.openxmlformats.org/officeDocument/2006/relationships/numbering" Target="/word/numbering.xml" Id="R554bcdb8446d4d40" /><Relationship Type="http://schemas.openxmlformats.org/officeDocument/2006/relationships/settings" Target="/word/settings.xml" Id="R26348555af234497" /><Relationship Type="http://schemas.openxmlformats.org/officeDocument/2006/relationships/image" Target="/word/media/72db5ea2-cd34-4ef5-b7bd-5022a4266725.png" Id="R1cc1a346534c4aae" /></Relationships>
</file>