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c69a5483d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f275229bf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Canon,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00da26a234a90" /><Relationship Type="http://schemas.openxmlformats.org/officeDocument/2006/relationships/numbering" Target="/word/numbering.xml" Id="R7fcf00f14f424f98" /><Relationship Type="http://schemas.openxmlformats.org/officeDocument/2006/relationships/settings" Target="/word/settings.xml" Id="R24fce6b3f5df4c6b" /><Relationship Type="http://schemas.openxmlformats.org/officeDocument/2006/relationships/image" Target="/word/media/c14bf43b-2f98-4f04-9968-d1aebf3d6733.png" Id="R7b7f275229bf44eb" /></Relationships>
</file>