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518008bf684e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7eadbf4bd741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Stonesfield,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92ce17e33d4369" /><Relationship Type="http://schemas.openxmlformats.org/officeDocument/2006/relationships/numbering" Target="/word/numbering.xml" Id="Rf1f51b2c7b9d4fd9" /><Relationship Type="http://schemas.openxmlformats.org/officeDocument/2006/relationships/settings" Target="/word/settings.xml" Id="Rcb3d0d2e4ab84dbe" /><Relationship Type="http://schemas.openxmlformats.org/officeDocument/2006/relationships/image" Target="/word/media/3fcfaa12-2c50-48ef-8074-9a8b0e408f8d.png" Id="Rf77eadbf4bd741e9" /></Relationships>
</file>