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6ff60168f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f16a7f6c6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Stourpaine,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f711a11424e8d" /><Relationship Type="http://schemas.openxmlformats.org/officeDocument/2006/relationships/numbering" Target="/word/numbering.xml" Id="R3043efbc050445a7" /><Relationship Type="http://schemas.openxmlformats.org/officeDocument/2006/relationships/settings" Target="/word/settings.xml" Id="R08d19882c994415f" /><Relationship Type="http://schemas.openxmlformats.org/officeDocument/2006/relationships/image" Target="/word/media/d7f8425b-2004-48b6-b1d8-b9d26c3c46e3.png" Id="R37cf16a7f6c6406f" /></Relationships>
</file>