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eb35e6a7a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c95946e76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 cum Quy,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8de745d4f48f8" /><Relationship Type="http://schemas.openxmlformats.org/officeDocument/2006/relationships/numbering" Target="/word/numbering.xml" Id="R23054d738e164c2f" /><Relationship Type="http://schemas.openxmlformats.org/officeDocument/2006/relationships/settings" Target="/word/settings.xml" Id="Refbbf23d60b84a9e" /><Relationship Type="http://schemas.openxmlformats.org/officeDocument/2006/relationships/image" Target="/word/media/d146afd4-45db-464f-92ef-f31d96eccc9c.png" Id="Ra29c95946e764758" /></Relationships>
</file>