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4c0530f33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2b0d1c67d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Sulhampstead Abbots,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f3896d7e241ef" /><Relationship Type="http://schemas.openxmlformats.org/officeDocument/2006/relationships/numbering" Target="/word/numbering.xml" Id="R8fd2c157b40f4c58" /><Relationship Type="http://schemas.openxmlformats.org/officeDocument/2006/relationships/settings" Target="/word/settings.xml" Id="Rabf00d4fd3b24302" /><Relationship Type="http://schemas.openxmlformats.org/officeDocument/2006/relationships/image" Target="/word/media/bfaa6762-27f3-43b6-89a0-3a3184d79141.png" Id="Ref62b0d1c67d4c9b" /></Relationships>
</file>