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4227f6241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53e0184b8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Coldfield,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b5270b19546e6" /><Relationship Type="http://schemas.openxmlformats.org/officeDocument/2006/relationships/numbering" Target="/word/numbering.xml" Id="R695689f4a9054d94" /><Relationship Type="http://schemas.openxmlformats.org/officeDocument/2006/relationships/settings" Target="/word/settings.xml" Id="R2b800cab2c0a45d9" /><Relationship Type="http://schemas.openxmlformats.org/officeDocument/2006/relationships/image" Target="/word/media/bab010d6-7e0f-45d5-bb3d-f7a53955ed9c.png" Id="Rd0f53e0184b847cf" /></Relationships>
</file>