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adc8ee06a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a7ffb69c9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Sutton-in-Craven,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2a8af280a4c08" /><Relationship Type="http://schemas.openxmlformats.org/officeDocument/2006/relationships/numbering" Target="/word/numbering.xml" Id="R2a1cdecabef44d97" /><Relationship Type="http://schemas.openxmlformats.org/officeDocument/2006/relationships/settings" Target="/word/settings.xml" Id="Rbfb5c0e071cb4fb4" /><Relationship Type="http://schemas.openxmlformats.org/officeDocument/2006/relationships/image" Target="/word/media/4eb68cc3-c7ae-44e8-8bd2-9f4939ee6c1a.png" Id="R662a7ffb69c945d1" /></Relationships>
</file>