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f260a2262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b819dac4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Swaffham Prior,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beafe7a2e4fcc" /><Relationship Type="http://schemas.openxmlformats.org/officeDocument/2006/relationships/numbering" Target="/word/numbering.xml" Id="R7e08dbad6e1d486e" /><Relationship Type="http://schemas.openxmlformats.org/officeDocument/2006/relationships/settings" Target="/word/settings.xml" Id="R73f7d1735c91419e" /><Relationship Type="http://schemas.openxmlformats.org/officeDocument/2006/relationships/image" Target="/word/media/9ff9cb6d-becd-464c-826f-d3cfb20089f9.png" Id="R3470b819dac4467f" /></Relationships>
</file>