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2975d5dda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42f7b2a01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Swaton,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b9db285804e11" /><Relationship Type="http://schemas.openxmlformats.org/officeDocument/2006/relationships/numbering" Target="/word/numbering.xml" Id="R23b5199bd28946fc" /><Relationship Type="http://schemas.openxmlformats.org/officeDocument/2006/relationships/settings" Target="/word/settings.xml" Id="Rd7aa4b1d413c4af4" /><Relationship Type="http://schemas.openxmlformats.org/officeDocument/2006/relationships/image" Target="/word/media/607f0ae8-5f1e-4c49-b5e6-ac2b771fe181.png" Id="Ra3242f7b2a014dad" /></Relationships>
</file>