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bf68b41d0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d96c5b297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Swinbrook,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ee47ed2b94224" /><Relationship Type="http://schemas.openxmlformats.org/officeDocument/2006/relationships/numbering" Target="/word/numbering.xml" Id="R2a170a9d80154834" /><Relationship Type="http://schemas.openxmlformats.org/officeDocument/2006/relationships/settings" Target="/word/settings.xml" Id="R3f0f367ccdd34c6d" /><Relationship Type="http://schemas.openxmlformats.org/officeDocument/2006/relationships/image" Target="/word/media/c79bec68-9b7b-4a47-a19a-cdf7c3414da0.png" Id="R395d96c5b2974b63" /></Relationships>
</file>