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c982f8403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25279cd65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Swinton,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f3e82694b4d55" /><Relationship Type="http://schemas.openxmlformats.org/officeDocument/2006/relationships/numbering" Target="/word/numbering.xml" Id="R0c4b3033f60149c3" /><Relationship Type="http://schemas.openxmlformats.org/officeDocument/2006/relationships/settings" Target="/word/settings.xml" Id="Rde012dfb03194047" /><Relationship Type="http://schemas.openxmlformats.org/officeDocument/2006/relationships/image" Target="/word/media/9fc9d494-da4e-490c-b5b0-9d3d07d72279.png" Id="R0fe25279cd654328" /></Relationships>
</file>