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b848495f3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300f55b15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Symington,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f05e432234ca2" /><Relationship Type="http://schemas.openxmlformats.org/officeDocument/2006/relationships/numbering" Target="/word/numbering.xml" Id="R7eb7613b6f5147cd" /><Relationship Type="http://schemas.openxmlformats.org/officeDocument/2006/relationships/settings" Target="/word/settings.xml" Id="R6a141b43b7b04003" /><Relationship Type="http://schemas.openxmlformats.org/officeDocument/2006/relationships/image" Target="/word/media/dc858410-d66f-4ca9-89bd-270ab48163ea.png" Id="Rf8a300f55b154fcc" /></Relationships>
</file>