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3ea5f3cd1848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7ecd8172f8e4f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Talacre, Flintshire,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0ab64e436c4fca" /><Relationship Type="http://schemas.openxmlformats.org/officeDocument/2006/relationships/numbering" Target="/word/numbering.xml" Id="R61510320cd28409f" /><Relationship Type="http://schemas.openxmlformats.org/officeDocument/2006/relationships/settings" Target="/word/settings.xml" Id="Rad1418f913d746ca" /><Relationship Type="http://schemas.openxmlformats.org/officeDocument/2006/relationships/image" Target="/word/media/a2daa6de-0cd9-4016-8f7d-903f3525d292.png" Id="R07ecd8172f8e4fd2" /></Relationships>
</file>