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fbf95d334a45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62c271cc0443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Tallington,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19ce3b4ee14965" /><Relationship Type="http://schemas.openxmlformats.org/officeDocument/2006/relationships/numbering" Target="/word/numbering.xml" Id="R708f4a9269b74dfd" /><Relationship Type="http://schemas.openxmlformats.org/officeDocument/2006/relationships/settings" Target="/word/settings.xml" Id="Rfb9052e76f3c494f" /><Relationship Type="http://schemas.openxmlformats.org/officeDocument/2006/relationships/image" Target="/word/media/cc2fc9f2-f9d8-449e-ac6e-a59d87f463d8.png" Id="R3162c271cc0443f0" /></Relationships>
</file>