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9b5f237de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ca3f6ac7c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Tannadice,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ff8adfdf648e1" /><Relationship Type="http://schemas.openxmlformats.org/officeDocument/2006/relationships/numbering" Target="/word/numbering.xml" Id="Reb2599a033b24b8a" /><Relationship Type="http://schemas.openxmlformats.org/officeDocument/2006/relationships/settings" Target="/word/settings.xml" Id="Rd7b836964cbd4439" /><Relationship Type="http://schemas.openxmlformats.org/officeDocument/2006/relationships/image" Target="/word/media/ec50968f-f4b2-42fa-b58f-d0ec508dbd04.png" Id="R7d9ca3f6ac7c4389" /></Relationships>
</file>