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8e4bc5b3f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ad97eb8b5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Tarleton,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84f7a9b4a47f7" /><Relationship Type="http://schemas.openxmlformats.org/officeDocument/2006/relationships/numbering" Target="/word/numbering.xml" Id="Rd07ad90a4d3446f4" /><Relationship Type="http://schemas.openxmlformats.org/officeDocument/2006/relationships/settings" Target="/word/settings.xml" Id="R9ccddf1ff9d54006" /><Relationship Type="http://schemas.openxmlformats.org/officeDocument/2006/relationships/image" Target="/word/media/ad618b3f-bc2a-4ad7-b0f0-e327f94750ab.png" Id="R221ad97eb8b5420b" /></Relationships>
</file>