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dc61790a4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adbd1ecd3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Tavistock,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5c8fa89804fe2" /><Relationship Type="http://schemas.openxmlformats.org/officeDocument/2006/relationships/numbering" Target="/word/numbering.xml" Id="Rdc7dc0eac0c647d3" /><Relationship Type="http://schemas.openxmlformats.org/officeDocument/2006/relationships/settings" Target="/word/settings.xml" Id="R9bc78be19a93439b" /><Relationship Type="http://schemas.openxmlformats.org/officeDocument/2006/relationships/image" Target="/word/media/9597c75e-eb8d-4b36-a23b-25788b3e043b.png" Id="R5f2adbd1ecd34aef" /></Relationships>
</file>