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15b2f05aa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cf116b5c7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Thames Tidal Barrier,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dfabdfacb4873" /><Relationship Type="http://schemas.openxmlformats.org/officeDocument/2006/relationships/numbering" Target="/word/numbering.xml" Id="R65e3f7a700054cb6" /><Relationship Type="http://schemas.openxmlformats.org/officeDocument/2006/relationships/settings" Target="/word/settings.xml" Id="R9b06fff142da4540" /><Relationship Type="http://schemas.openxmlformats.org/officeDocument/2006/relationships/image" Target="/word/media/7a90cfa9-705c-49a0-a61c-a9a40c1c7634.png" Id="Rf69cf116b5c74d8b" /></Relationships>
</file>