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1dcd54419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38d66365d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Unicorn,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d84010aee4be2" /><Relationship Type="http://schemas.openxmlformats.org/officeDocument/2006/relationships/numbering" Target="/word/numbering.xml" Id="R23efc65ee4df489c" /><Relationship Type="http://schemas.openxmlformats.org/officeDocument/2006/relationships/settings" Target="/word/settings.xml" Id="R047c3b0d014c4d28" /><Relationship Type="http://schemas.openxmlformats.org/officeDocument/2006/relationships/image" Target="/word/media/76009f90-ef07-45cc-ab2e-a8c2f1153051.png" Id="R1a738d66365d4fbc" /></Relationships>
</file>