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4f2eb2cff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4ac28ea57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Theale,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ae67f935042e6" /><Relationship Type="http://schemas.openxmlformats.org/officeDocument/2006/relationships/numbering" Target="/word/numbering.xml" Id="Rbec48cff2538417b" /><Relationship Type="http://schemas.openxmlformats.org/officeDocument/2006/relationships/settings" Target="/word/settings.xml" Id="R31b5a8b2c4c04e77" /><Relationship Type="http://schemas.openxmlformats.org/officeDocument/2006/relationships/image" Target="/word/media/5f1b1c41-2f47-4147-af95-7ac5dbfc1f24.png" Id="Rf5a4ac28ea5748e4" /></Relationships>
</file>