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c165ec2e4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3aa6c6c51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Thirtleby,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101e4e1b04c2b" /><Relationship Type="http://schemas.openxmlformats.org/officeDocument/2006/relationships/numbering" Target="/word/numbering.xml" Id="R34ce9560c7ca4e70" /><Relationship Type="http://schemas.openxmlformats.org/officeDocument/2006/relationships/settings" Target="/word/settings.xml" Id="Ra27b57910a444c8a" /><Relationship Type="http://schemas.openxmlformats.org/officeDocument/2006/relationships/image" Target="/word/media/095ab84d-0050-4c0d-abc6-2039f70fb609.png" Id="Re733aa6c6c514e2c" /></Relationships>
</file>