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9c1547765c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d0592c0fc3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Thockrington,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468cd1239e45d7" /><Relationship Type="http://schemas.openxmlformats.org/officeDocument/2006/relationships/numbering" Target="/word/numbering.xml" Id="R82f44a70b1cd4509" /><Relationship Type="http://schemas.openxmlformats.org/officeDocument/2006/relationships/settings" Target="/word/settings.xml" Id="Rb9b5aa73d1614bf5" /><Relationship Type="http://schemas.openxmlformats.org/officeDocument/2006/relationships/image" Target="/word/media/1d7e3c2a-1e70-49e9-9ea9-4099f931f799.png" Id="Rcbd0592c0fc34c0a" /></Relationships>
</file>