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62ae5464c04c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86a85fae5f4e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Thornton le Moor,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1e6b6cb641410f" /><Relationship Type="http://schemas.openxmlformats.org/officeDocument/2006/relationships/numbering" Target="/word/numbering.xml" Id="Rc677b698cdfd4900" /><Relationship Type="http://schemas.openxmlformats.org/officeDocument/2006/relationships/settings" Target="/word/settings.xml" Id="R5efb61582f8b47af" /><Relationship Type="http://schemas.openxmlformats.org/officeDocument/2006/relationships/image" Target="/word/media/a69e7001-f0c0-45de-bb5c-941c206ab14f.png" Id="Rea86a85fae5f4e9b" /></Relationships>
</file>