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ade3a3b57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03c291b8a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Thornwick Nab,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48b5ce7484590" /><Relationship Type="http://schemas.openxmlformats.org/officeDocument/2006/relationships/numbering" Target="/word/numbering.xml" Id="R2b578903c7094e6a" /><Relationship Type="http://schemas.openxmlformats.org/officeDocument/2006/relationships/settings" Target="/word/settings.xml" Id="Rfc0fde9c66f94129" /><Relationship Type="http://schemas.openxmlformats.org/officeDocument/2006/relationships/image" Target="/word/media/4c20e505-0fca-4ace-a385-50edd293a177.png" Id="Reb603c291b8a432c" /></Relationships>
</file>