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18180892b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c9ed5b09f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Thoroton,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3092e70484f1c" /><Relationship Type="http://schemas.openxmlformats.org/officeDocument/2006/relationships/numbering" Target="/word/numbering.xml" Id="R709c8f6997214337" /><Relationship Type="http://schemas.openxmlformats.org/officeDocument/2006/relationships/settings" Target="/word/settings.xml" Id="R95fc8943bff8413f" /><Relationship Type="http://schemas.openxmlformats.org/officeDocument/2006/relationships/image" Target="/word/media/63dabe48-4ada-4489-947e-5516ccf3f76c.png" Id="R666c9ed5b09f4f0a" /></Relationships>
</file>