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48a1569f046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51ce1bdbfb4e5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Thorpe,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a737eb3c8b4c5d" /><Relationship Type="http://schemas.openxmlformats.org/officeDocument/2006/relationships/numbering" Target="/word/numbering.xml" Id="Rae9d72ea68ba47ec" /><Relationship Type="http://schemas.openxmlformats.org/officeDocument/2006/relationships/settings" Target="/word/settings.xml" Id="Ra8683f7dd00c4381" /><Relationship Type="http://schemas.openxmlformats.org/officeDocument/2006/relationships/image" Target="/word/media/f43ec2cc-5015-4aa9-9dda-c75515dc42cc.png" Id="Re751ce1bdbfb4e54" /></Relationships>
</file>