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f70cb6af1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c5090f3f5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Throwleigh,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686d1d597468c" /><Relationship Type="http://schemas.openxmlformats.org/officeDocument/2006/relationships/numbering" Target="/word/numbering.xml" Id="R23a95076a3974b4a" /><Relationship Type="http://schemas.openxmlformats.org/officeDocument/2006/relationships/settings" Target="/word/settings.xml" Id="R9b2346f9119f4b14" /><Relationship Type="http://schemas.openxmlformats.org/officeDocument/2006/relationships/image" Target="/word/media/78a2ddde-38cc-42fd-aeea-8e5e6db6812c.png" Id="R4b8c5090f3f5427c" /></Relationships>
</file>