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a36e825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86283d4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f1ae1441a481b" /><Relationship Type="http://schemas.openxmlformats.org/officeDocument/2006/relationships/numbering" Target="/word/numbering.xml" Id="Rcf87830642d94bcf" /><Relationship Type="http://schemas.openxmlformats.org/officeDocument/2006/relationships/settings" Target="/word/settings.xml" Id="Reb5cf5cabba748e2" /><Relationship Type="http://schemas.openxmlformats.org/officeDocument/2006/relationships/image" Target="/word/media/98d79cf7-61a0-4b1b-85d0-e1f68582d39e.png" Id="R634a86283d4a4277" /></Relationships>
</file>